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UNFPA/BRA/RFQ/2021/010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3225"/>
        <w:gridCol w:w="1620"/>
        <w:gridCol w:w="1515"/>
        <w:gridCol w:w="1335"/>
        <w:gridCol w:w="1650"/>
        <w:tblGridChange w:id="0">
          <w:tblGrid>
            <w:gridCol w:w="1305"/>
            <w:gridCol w:w="3225"/>
            <w:gridCol w:w="1620"/>
            <w:gridCol w:w="1515"/>
            <w:gridCol w:w="1335"/>
            <w:gridCol w:w="16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Global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imagens de cobertura, incluindo uso de drone, de 1 comunidade quilombola no município de Alcântara, no Maranhão, incluindo as atividades de facilitadora cultural no local.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Diária - Maranhão - Alcântara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16/08 a 20/08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50% do valor do contrato de serviço após entrega dos produtos de 1 a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 com 1 a 2 facilitadoras culturais em comunidade quilombola no município de Alcântara, no Maranhão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 com 1 a 2 beneficiárias atendidas por facilitadora cultural em comunidade quilombola no município de Alcântara, no Maranhão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4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imagens de apoio (e fotos) referentes ao trabalho de facilitadora cultural indígena no município de Manaus, possivelmente em abrigo da Operação Acolhida ou outro espaço a ser designado pelo UNFPA.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Diária - Amazonas - Manaus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16/08 a 20/08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 com facilitadora cultural indígena no município de Manaus, possivelmente em abrigo da Operação Acolhida ou outro espaço a ser designado pelo UNFPA.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 no local, com beneficiária apoiada pelo trabalho de facilitadora cultural indígena no município de Manaus, possivelmente em abrigo da operação acolhida ou outro espaço a ser designado pelo UNFPA.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 com gestor da saúde a ser realizada in loco no município de Manaus, a respeito das salas de telemedicina.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imagens de cobertura, incluindo o uso de drone, a ser realizada em comunidade indígena no município de Parintins, no Amazonas, registrando sala de telemedicina instalada no local e seu entorno, assim como a entrega de Equipamentos de Proteção Individual que será agendada para ocorrer na mesma data de maneira oportuna.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Diária - Amazonas - Parintins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16/08 a 20/08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 com 1 técnico ou gestor responsável pelo uso da sala de telemedicina e 1 a 2 pessoas usuárias da sala de telemedicina no município de Parintins, no estado do Amazonas.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 com porta-voz designado pelo UNFPA, realizada por meio de videochamada, falando a respeito do Curso de Gravidez e Covid.</w:t>
            </w:r>
          </w:p>
          <w:p w:rsidR="00000000" w:rsidDel="00000000" w:rsidP="00000000" w:rsidRDefault="00000000" w:rsidRPr="00000000" w14:paraId="00000058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Online - video chamada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16/08 a 20/08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Captação de entrevista, realizada por videochamada, com porta-voz designado pelo UNFPA a respeito da criação do Dashboard com dados sobre gravidez e covid-19 no Brasil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Online - video chamada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16/08 a 20/08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de vídeo editado em primeira versão, conforme roteiro enviado pelo UNFPA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dias corridos após a captação se encerrar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50% do valor do contrato de serviço após entrega dos produtos 12 a 13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do vídeo completo final e legendado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dias corridos após a captação se encerrar.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UNFPA/BRA/RFQ/2021/010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342900</wp:posOffset>
          </wp:positionH>
          <wp:positionV relativeFrom="paragraph">
            <wp:posOffset>-257844</wp:posOffset>
          </wp:positionV>
          <wp:extent cx="984314" cy="736092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314" cy="7360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ind w:left="7908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